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Приказ Минобрнауки России от 02.12.2021 N 1119</w:t>
              <w:br/>
              <w:t xml:space="preserve">(ред. от 03.07.2023)</w:t>
              <w:br/>
              <w:t xml:space="preserve">"Об утверждении Перечня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  <w:br/>
              <w:t xml:space="preserve">(Зарегистрировано в Минюсте России 13.01.2022 N 66842)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января 2022 г. N 66842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декабря 2021 г. N 1119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МИНИСТЕРСТВА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ПРИ ЗАМЕЩЕНИИ КОТОРЫХ ФЕДЕРАЛЬНЫЕ</w:t>
      </w:r>
    </w:p>
    <w:p>
      <w:pPr>
        <w:pStyle w:val="2"/>
        <w:jc w:val="center"/>
      </w:pPr>
      <w:r>
        <w:rPr>
          <w:sz w:val="20"/>
        </w:rPr>
        <w:t xml:space="preserve">ГОСУДАРСТВЕННЫЕ ГРАЖДАНСКИЕ СЛУЖАЩИЕ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А ТАКЖЕ СВЕДЕНИЯ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3.07.2023 N 668 &quot;О внесении изменения в пункт 2 Перечня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03.07.2023 N 668)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&lt;1&gt;, </w:t>
      </w:r>
      <w:hyperlink w:history="0" r:id="rId9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подпунктом "а" пункта 2</w:t>
        </w:r>
      </w:hyperlink>
      <w:r>
        <w:rPr>
          <w:sz w:val="20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&lt;2&gt;, </w:t>
      </w:r>
      <w:hyperlink w:history="0" r:id="rId10" w:tooltip="Указ Президента РФ от 31.12.2005 N 1574 (ред. от 18.12.2023) &quot;О Реестре должностей федеральной государственной гражданской службы&quot;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&lt;3&gt;, а также в связи с организационно-штатными мероприятиями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2008, N 52, ст. 6228; 2020, N 31, ст. 5018.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2009, N 21, ст. 2542; 2020, N 52, ст. 8795.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2006, N 1, ст. 118; 2021, N 44, ст. 7398.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оссии от 11.12.2020 N 1521 &quot;Об утверждении Перечня должностей федеральной государственной гражданской службы центрального аппарата Министерства науки и высшего образования Российской Федерации и его территориальных органов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науки и высшего образования Российской Федерации от 11 декабря 2020 г. N 1521 "Об утверждении Перечня должностей федеральной государственной гражданской службы центрального аппарата Министерства науки и высшего образования Российской Федерации и его территориальных органов,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22 января 2021 г., регистрационный N 62176).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В.Н.ФАЛЬКОВ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декабря 2021 г. N 1119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МИНИСТЕРСТВА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ПРИ ЗАМЕЩЕНИИ КОТОРЫХ ФЕДЕРАЛЬНЫЕ</w:t>
      </w:r>
    </w:p>
    <w:p>
      <w:pPr>
        <w:pStyle w:val="2"/>
        <w:jc w:val="center"/>
      </w:pPr>
      <w:r>
        <w:rPr>
          <w:sz w:val="20"/>
        </w:rPr>
        <w:t xml:space="preserve">ГОСУДАРСТВЕННЫЕ ГРАЖДАНСКИЕ СЛУЖАЩИЕ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А ТАКЖЕ СВЕДЕНИЯ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3.07.2023 N 668 &quot;О внесении изменения в пункт 2 Перечня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03.07.2023 N 668)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федеральной государственной гражданской службы Министерства науки и высшего образования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структурного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структурного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Министра;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 Министра;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референт;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Отдельные должности федеральной государственной гражданской службы в структурных подразделениях Министерства науки и высшего образования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Департамент аттестации научных и научно-педагогических работников: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госуслуг и документационного обеспечения: ведущий советник, советник, ведущий консультант, 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Департамент бюджетных инвестиций: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Департамент государственной политики в сфере высшего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интеграционных проектов в сфере высшего образования: ведущий советник, советник, ведущий консультант, 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Департамент информационной политики и комплексной безопасности: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по профилактике коррупционных и иных правонарушений: ведущий советник, советник, ведущий консультант, консультант, главный специалист-эксперт;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Финансовый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Департамент экономической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Правовой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судебной защиты интересов Министерства по арбитражным и гражданским делам: ведущий советник, советник, ведущий консультант, консультант, главный специалист-эксперт;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судебной защиты интересов Министерства по уголовным и административным делам: ведущий советник, советник, ведущий консультант, консультант, главный специалист-эксперт;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Департамент управления имуществом: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Контрольно-ревизионный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специалист-эксперт;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Департамент управления делами: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риказ Минобрнауки России от 03.07.2023 N 668 &quot;О внесении изменения в пункт 2 Перечня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03.07.2023 N 668)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02.12.2021 N 1119</w:t>
            <w:br/>
            <w:t>(ред. от 03.07.2023)</w:t>
            <w:br/>
            <w:t>"Об утверждении Перечня должностей федеральной госуд...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264&amp;dst=100006" TargetMode = "External"/>
	<Relationship Id="rId8" Type="http://schemas.openxmlformats.org/officeDocument/2006/relationships/hyperlink" Target="https://login.consultant.ru/link/?req=doc&amp;base=LAW&amp;n=442438&amp;dst=69" TargetMode = "External"/>
	<Relationship Id="rId9" Type="http://schemas.openxmlformats.org/officeDocument/2006/relationships/hyperlink" Target="https://login.consultant.ru/link/?req=doc&amp;base=LAW&amp;n=371713&amp;dst=100009" TargetMode = "External"/>
	<Relationship Id="rId10" Type="http://schemas.openxmlformats.org/officeDocument/2006/relationships/hyperlink" Target="https://login.consultant.ru/link/?req=doc&amp;base=LAW&amp;n=464853&amp;dst=100033" TargetMode = "External"/>
	<Relationship Id="rId11" Type="http://schemas.openxmlformats.org/officeDocument/2006/relationships/hyperlink" Target="https://login.consultant.ru/link/?req=doc&amp;base=LAW&amp;n=374631" TargetMode = "External"/>
	<Relationship Id="rId12" Type="http://schemas.openxmlformats.org/officeDocument/2006/relationships/hyperlink" Target="https://login.consultant.ru/link/?req=doc&amp;base=LAW&amp;n=454264&amp;dst=100006" TargetMode = "External"/>
	<Relationship Id="rId13" Type="http://schemas.openxmlformats.org/officeDocument/2006/relationships/hyperlink" Target="https://login.consultant.ru/link/?req=doc&amp;base=LAW&amp;n=454264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02.12.2021 N 1119
(ред. от 03.07.2023)
"Об утверждении Перечня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</dc:title>
  <dcterms:created xsi:type="dcterms:W3CDTF">2023-12-28T10:26:21Z</dcterms:created>
</cp:coreProperties>
</file>